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945" w:rsidRPr="00CE6945" w:rsidRDefault="00CE6945" w:rsidP="00CE6945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bdr w:val="none" w:sz="0" w:space="0" w:color="auto" w:frame="1"/>
          <w:shd w:val="clear" w:color="auto" w:fill="F6F6F6"/>
          <w:lang w:eastAsia="ru-RU"/>
        </w:rPr>
      </w:pPr>
      <w:r w:rsidRPr="00CE69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CE6945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"https://edu.tatar.ru/n_chelny/page1887994.htm/page1888000.htm/read-news/656399" </w:instrText>
      </w:r>
      <w:r w:rsidRPr="00CE69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CE6945" w:rsidRPr="00CE6945" w:rsidRDefault="00CE6945" w:rsidP="00CE6945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9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Что такое УМК?</w:t>
      </w:r>
    </w:p>
    <w:p w:rsidR="00CE6945" w:rsidRPr="00CE6945" w:rsidRDefault="00CE6945" w:rsidP="00CE694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CE69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</w:t>
      </w:r>
    </w:p>
    <w:p w:rsidR="00CE6945" w:rsidRPr="00CE6945" w:rsidRDefault="00CE6945" w:rsidP="00CE694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CE69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 </w:t>
      </w:r>
      <w:r w:rsidRPr="00CE694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drawing>
          <wp:inline distT="0" distB="0" distL="0" distR="0">
            <wp:extent cx="2095500" cy="1381125"/>
            <wp:effectExtent l="19050" t="0" r="0" b="0"/>
            <wp:docPr id="2" name="Рисунок 1" descr="C:\Users\тулюсь\Desktop\6563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улюсь\Desktop\65639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6945" w:rsidRPr="00CE6945" w:rsidRDefault="00CE6945" w:rsidP="00CE694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“</w:t>
      </w: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eastAsia="ru-RU"/>
        </w:rPr>
        <w:t xml:space="preserve">Мин </w:t>
      </w:r>
      <w:proofErr w:type="spellStart"/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eastAsia="ru-RU"/>
        </w:rPr>
        <w:t>малай</w:t>
      </w:r>
      <w:proofErr w:type="spellEnd"/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!”, “Бу әти, бу әни” - эти слова малыши произносят с откровенным </w:t>
      </w:r>
      <w:r w:rsidRPr="00CE6945">
        <w:rPr>
          <w:rFonts w:ascii="Times New Roman" w:eastAsia="Times New Roman" w:hAnsi="Times New Roman" w:cs="Times New Roman"/>
          <w:color w:val="4F6228"/>
          <w:sz w:val="32"/>
          <w:lang w:val="tt-RU" w:eastAsia="ru-RU"/>
        </w:rPr>
        <w:t> </w:t>
      </w: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удовольствием. Еще </w:t>
      </w:r>
      <w:r w:rsidRPr="00CE6945">
        <w:rPr>
          <w:rFonts w:ascii="Times New Roman" w:eastAsia="Times New Roman" w:hAnsi="Times New Roman" w:cs="Times New Roman"/>
          <w:color w:val="4F6228"/>
          <w:sz w:val="32"/>
          <w:lang w:val="tt-RU" w:eastAsia="ru-RU"/>
        </w:rPr>
        <w:t> </w:t>
      </w: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бы, ведь во многие детские сады поступили новые учебно-методические комплекты (УМК) по обучению детей татарскому языку.</w:t>
      </w:r>
    </w:p>
    <w:p w:rsidR="00CE6945" w:rsidRPr="00CE6945" w:rsidRDefault="00CE6945" w:rsidP="00CE694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Что представляют из себя УМК - это рабочие тетради для детей, родителей, воспитателей, демонстрационные материалы на каждого ребенка, методички для воспитателей татарского языка.</w:t>
      </w:r>
    </w:p>
    <w:p w:rsidR="00CE6945" w:rsidRPr="00CE6945" w:rsidRDefault="00CE6945" w:rsidP="00CE694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Выпущены хрестоматии для чтения сразу на двух языках: на русском и татарском. В них собраны произведения писателей Поволжья.</w:t>
      </w:r>
    </w:p>
    <w:p w:rsidR="00CE6945" w:rsidRPr="00CE6945" w:rsidRDefault="00CE6945" w:rsidP="00CE694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Но больше всего детям понравились яркие и красочные аудиодиски. На них наши старые добрые советские мультфильмы: “Котенок по имени Гав”, “Щелкунчик”, все серии “Винни-Пуха...” и даже... “Как Львенок и с Черепаха пели песню”- мультик. И, конечно же, все они на татарском языке. Кроме того, есть диски с музыкальными сказками, плясовыми для разного возраста.</w:t>
      </w:r>
    </w:p>
    <w:p w:rsidR="00CE6945" w:rsidRPr="00CE6945" w:rsidRDefault="00CE6945" w:rsidP="00CE694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Ребята несказанно обрадовались, увидев в руках </w:t>
      </w:r>
      <w:r w:rsidRPr="00CE6945">
        <w:rPr>
          <w:rFonts w:ascii="Times New Roman" w:eastAsia="Times New Roman" w:hAnsi="Times New Roman" w:cs="Times New Roman"/>
          <w:color w:val="4F6228"/>
          <w:sz w:val="32"/>
          <w:lang w:val="tt-RU" w:eastAsia="ru-RU"/>
        </w:rPr>
        <w:t> </w:t>
      </w: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воспитателя игрушечных котенка</w:t>
      </w:r>
      <w:r w:rsidRPr="00CE6945">
        <w:rPr>
          <w:rFonts w:ascii="Times New Roman" w:eastAsia="Times New Roman" w:hAnsi="Times New Roman" w:cs="Times New Roman"/>
          <w:color w:val="4F6228"/>
          <w:sz w:val="32"/>
          <w:lang w:val="tt-RU" w:eastAsia="ru-RU"/>
        </w:rPr>
        <w:t> </w:t>
      </w: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   </w:t>
      </w:r>
      <w:r w:rsidRPr="00CE6945">
        <w:rPr>
          <w:rFonts w:ascii="Times New Roman" w:eastAsia="Times New Roman" w:hAnsi="Times New Roman" w:cs="Times New Roman"/>
          <w:color w:val="4F6228"/>
          <w:sz w:val="32"/>
          <w:lang w:val="tt-RU" w:eastAsia="ru-RU"/>
        </w:rPr>
        <w:t> </w:t>
      </w: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Мияу и щенка Акбай. Дети их знают еще и по голосам-есть аудиоуроки, где зверят озвучивали специально подобранные актеры.</w:t>
      </w:r>
    </w:p>
    <w:p w:rsidR="00CE6945" w:rsidRPr="00CE6945" w:rsidRDefault="00CE6945" w:rsidP="00CE694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</w:pPr>
      <w:r w:rsidRPr="00CE6945">
        <w:rPr>
          <w:rFonts w:ascii="Times New Roman" w:eastAsia="Times New Roman" w:hAnsi="Times New Roman" w:cs="Times New Roman"/>
          <w:color w:val="4F6228"/>
          <w:sz w:val="32"/>
          <w:szCs w:val="32"/>
          <w:bdr w:val="none" w:sz="0" w:space="0" w:color="auto" w:frame="1"/>
          <w:shd w:val="clear" w:color="auto" w:fill="F6F6F6"/>
          <w:lang w:val="tt-RU" w:eastAsia="ru-RU"/>
        </w:rPr>
        <w:t>Все это направлено на то, чтобы сделать процесс изучения разговорного татарского языка для детей увлекательными и эффективным.  </w:t>
      </w:r>
    </w:p>
    <w:p w:rsidR="00CE6945" w:rsidRPr="00CE6945" w:rsidRDefault="00CE6945" w:rsidP="00CE69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945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CE6945" w:rsidRPr="00CE6945" w:rsidRDefault="00CE6945" w:rsidP="00CE6945">
      <w:pPr>
        <w:shd w:val="clear" w:color="auto" w:fill="F6F6F6"/>
        <w:spacing w:after="0" w:line="270" w:lineRule="atLeast"/>
        <w:textAlignment w:val="baseline"/>
        <w:rPr>
          <w:rFonts w:ascii="Tahoma" w:eastAsia="Times New Roman" w:hAnsi="Tahoma" w:cs="Tahoma"/>
          <w:color w:val="000000"/>
          <w:sz w:val="18"/>
          <w:szCs w:val="18"/>
          <w:lang w:eastAsia="ru-RU"/>
        </w:rPr>
      </w:pPr>
      <w:hyperlink r:id="rId6" w:history="1">
        <w:r w:rsidRPr="00CE6945">
          <w:rPr>
            <w:rFonts w:ascii="Tahoma" w:eastAsia="Times New Roman" w:hAnsi="Tahoma" w:cs="Tahoma"/>
            <w:color w:val="000000"/>
            <w:sz w:val="18"/>
            <w:lang w:eastAsia="ru-RU"/>
          </w:rPr>
          <w:t>http://mon.tatarstan.ru/rus/info.php?id=539365</w:t>
        </w:r>
        <w:r w:rsidRPr="00CE6945">
          <w:rPr>
            <w:rFonts w:ascii="Tahoma" w:eastAsia="Times New Roman" w:hAnsi="Tahoma" w:cs="Tahoma"/>
            <w:color w:val="000000"/>
            <w:sz w:val="18"/>
            <w:szCs w:val="18"/>
            <w:bdr w:val="none" w:sz="0" w:space="0" w:color="auto" w:frame="1"/>
            <w:lang w:eastAsia="ru-RU"/>
          </w:rPr>
          <w:br/>
        </w:r>
      </w:hyperlink>
    </w:p>
    <w:p w:rsidR="00F51D35" w:rsidRDefault="00F51D35"/>
    <w:sectPr w:rsidR="00F51D35" w:rsidSect="00F51D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6945"/>
    <w:rsid w:val="00CE6945"/>
    <w:rsid w:val="00F51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D3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E6945"/>
    <w:rPr>
      <w:color w:val="0000FF"/>
      <w:u w:val="single"/>
    </w:rPr>
  </w:style>
  <w:style w:type="character" w:customStyle="1" w:styleId="title">
    <w:name w:val="title"/>
    <w:basedOn w:val="a0"/>
    <w:rsid w:val="00CE6945"/>
  </w:style>
  <w:style w:type="character" w:customStyle="1" w:styleId="date">
    <w:name w:val="date"/>
    <w:basedOn w:val="a0"/>
    <w:rsid w:val="00CE6945"/>
  </w:style>
  <w:style w:type="paragraph" w:styleId="a4">
    <w:name w:val="Normal (Web)"/>
    <w:basedOn w:val="a"/>
    <w:uiPriority w:val="99"/>
    <w:semiHidden/>
    <w:unhideWhenUsed/>
    <w:rsid w:val="00CE69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E69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99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mon.tatarstan.ru/rus/info.php?id=539365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B3E9E6-6D15-4CC6-9C08-C4DBBC23A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1225</Characters>
  <Application>Microsoft Office Word</Application>
  <DocSecurity>0</DocSecurity>
  <Lines>10</Lines>
  <Paragraphs>2</Paragraphs>
  <ScaleCrop>false</ScaleCrop>
  <Company>Reanimator Extreme Edition</Company>
  <LinksUpToDate>false</LinksUpToDate>
  <CharactersWithSpaces>1437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тулюсь</dc:creator>
  <cp:lastModifiedBy>тулюсь</cp:lastModifiedBy>
  <cp:revision>2</cp:revision>
  <dcterms:created xsi:type="dcterms:W3CDTF">2015-03-25T18:36:00Z</dcterms:created>
  <dcterms:modified xsi:type="dcterms:W3CDTF">2015-03-25T18:39:00Z</dcterms:modified>
</cp:coreProperties>
</file>